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6E6" w:rsidRDefault="000366E6" w:rsidP="00012252">
      <w:pPr>
        <w:jc w:val="center"/>
        <w:rPr>
          <w:rFonts w:ascii="Times New Roman" w:hAnsi="Times New Roman" w:cs="Times New Roman"/>
        </w:rPr>
      </w:pPr>
      <w:bookmarkStart w:id="0" w:name="bookmark0"/>
      <w:r>
        <w:rPr>
          <w:rFonts w:ascii="Times New Roman" w:eastAsia="Times New Roman" w:hAnsi="Times New Roman" w:cs="Times New Roman"/>
          <w:b/>
          <w:noProof/>
          <w:color w:val="auto"/>
          <w:lang w:bidi="ar-SA"/>
        </w:rPr>
        <w:drawing>
          <wp:inline distT="0" distB="0" distL="0" distR="0">
            <wp:extent cx="5942330" cy="8287220"/>
            <wp:effectExtent l="0" t="0" r="1270" b="0"/>
            <wp:docPr id="1" name="Рисунок 1" descr="C:\Users\Багира проф\Desktop\Управление  образования\Юреня\Сканы подписей и печатей\программа разви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гира проф\Desktop\Управление  образования\Юреня\Сканы подписей и печатей\программа развит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2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E6" w:rsidRDefault="000366E6" w:rsidP="00012252">
      <w:pPr>
        <w:jc w:val="center"/>
        <w:rPr>
          <w:rFonts w:ascii="Times New Roman" w:hAnsi="Times New Roman" w:cs="Times New Roman"/>
        </w:rPr>
      </w:pPr>
    </w:p>
    <w:p w:rsidR="000366E6" w:rsidRDefault="000366E6" w:rsidP="00012252">
      <w:pPr>
        <w:jc w:val="center"/>
        <w:rPr>
          <w:rFonts w:ascii="Times New Roman" w:hAnsi="Times New Roman" w:cs="Times New Roman"/>
        </w:rPr>
      </w:pPr>
    </w:p>
    <w:p w:rsidR="000366E6" w:rsidRDefault="000366E6" w:rsidP="00012252">
      <w:pPr>
        <w:jc w:val="center"/>
        <w:rPr>
          <w:rFonts w:ascii="Times New Roman" w:hAnsi="Times New Roman" w:cs="Times New Roman"/>
        </w:rPr>
      </w:pPr>
    </w:p>
    <w:p w:rsidR="000366E6" w:rsidRDefault="000366E6" w:rsidP="00012252">
      <w:pPr>
        <w:jc w:val="center"/>
        <w:rPr>
          <w:rFonts w:ascii="Times New Roman" w:hAnsi="Times New Roman" w:cs="Times New Roman"/>
        </w:rPr>
      </w:pPr>
    </w:p>
    <w:p w:rsidR="000366E6" w:rsidRDefault="000366E6" w:rsidP="00012252">
      <w:pPr>
        <w:jc w:val="center"/>
        <w:rPr>
          <w:rFonts w:ascii="Times New Roman" w:hAnsi="Times New Roman" w:cs="Times New Roman"/>
        </w:rPr>
      </w:pPr>
    </w:p>
    <w:p w:rsidR="00012252" w:rsidRDefault="003E7168" w:rsidP="00012252">
      <w:pPr>
        <w:jc w:val="center"/>
        <w:rPr>
          <w:rFonts w:ascii="Times New Roman" w:hAnsi="Times New Roman" w:cs="Times New Roman"/>
        </w:rPr>
      </w:pPr>
      <w:bookmarkStart w:id="1" w:name="_GoBack"/>
      <w:bookmarkEnd w:id="1"/>
      <w:r>
        <w:rPr>
          <w:rFonts w:ascii="Times New Roman" w:hAnsi="Times New Roman" w:cs="Times New Roman"/>
        </w:rPr>
        <w:lastRenderedPageBreak/>
        <w:t>1. ОБЩАЯ ХАРАКТЕРИСТИКА</w:t>
      </w:r>
    </w:p>
    <w:bookmarkEnd w:id="0"/>
    <w:p w:rsidR="00012252" w:rsidRPr="00E03665" w:rsidRDefault="00012252" w:rsidP="00E03665">
      <w:pPr>
        <w:ind w:right="2" w:firstLine="567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 xml:space="preserve">Автономная некоммерческая организация </w:t>
      </w:r>
      <w:r w:rsidR="00166D68">
        <w:rPr>
          <w:rFonts w:ascii="Times New Roman" w:hAnsi="Times New Roman" w:cs="Times New Roman"/>
        </w:rPr>
        <w:t xml:space="preserve">дополнительного профессионального образования </w:t>
      </w:r>
      <w:r w:rsidRPr="00E03665">
        <w:rPr>
          <w:rFonts w:ascii="Times New Roman" w:hAnsi="Times New Roman" w:cs="Times New Roman"/>
        </w:rPr>
        <w:t>«</w:t>
      </w:r>
      <w:r w:rsidR="00166D68">
        <w:rPr>
          <w:rFonts w:ascii="Times New Roman" w:hAnsi="Times New Roman" w:cs="Times New Roman"/>
        </w:rPr>
        <w:t>Багира</w:t>
      </w:r>
      <w:r w:rsidRPr="00E03665">
        <w:rPr>
          <w:rFonts w:ascii="Times New Roman" w:hAnsi="Times New Roman" w:cs="Times New Roman"/>
        </w:rPr>
        <w:t xml:space="preserve">» (далее </w:t>
      </w:r>
      <w:r w:rsidR="00166D68">
        <w:rPr>
          <w:rFonts w:ascii="Times New Roman" w:hAnsi="Times New Roman" w:cs="Times New Roman"/>
        </w:rPr>
        <w:t>–</w:t>
      </w:r>
      <w:r w:rsidRPr="00E03665">
        <w:rPr>
          <w:rFonts w:ascii="Times New Roman" w:hAnsi="Times New Roman" w:cs="Times New Roman"/>
        </w:rPr>
        <w:t xml:space="preserve"> </w:t>
      </w:r>
      <w:r w:rsidR="00166D68">
        <w:rPr>
          <w:rFonts w:ascii="Times New Roman" w:hAnsi="Times New Roman" w:cs="Times New Roman"/>
        </w:rPr>
        <w:t>АНО ДПО «Багира»</w:t>
      </w:r>
      <w:r w:rsidRPr="00E03665">
        <w:rPr>
          <w:rFonts w:ascii="Times New Roman" w:hAnsi="Times New Roman" w:cs="Times New Roman"/>
        </w:rPr>
        <w:t xml:space="preserve">) является образовательной организацией реализующей дополнительные профессиональные образовательные программы (повышение квалификации) </w:t>
      </w:r>
      <w:r w:rsidR="00B37623">
        <w:rPr>
          <w:rFonts w:ascii="Times New Roman" w:hAnsi="Times New Roman" w:cs="Times New Roman"/>
        </w:rPr>
        <w:t xml:space="preserve">для </w:t>
      </w:r>
      <w:proofErr w:type="gramStart"/>
      <w:r w:rsidR="00B37623">
        <w:rPr>
          <w:rFonts w:ascii="Times New Roman" w:hAnsi="Times New Roman" w:cs="Times New Roman"/>
        </w:rPr>
        <w:t>лиц</w:t>
      </w:r>
      <w:proofErr w:type="gramEnd"/>
      <w:r w:rsidRPr="00E03665">
        <w:rPr>
          <w:rFonts w:ascii="Times New Roman" w:hAnsi="Times New Roman" w:cs="Times New Roman"/>
        </w:rPr>
        <w:t xml:space="preserve"> имеющих высшее или среднее профес</w:t>
      </w:r>
      <w:r w:rsidR="003E7168">
        <w:rPr>
          <w:rFonts w:ascii="Times New Roman" w:hAnsi="Times New Roman" w:cs="Times New Roman"/>
        </w:rPr>
        <w:t>сиональное образование, программы дополнительного образования детей и взрослых.</w:t>
      </w:r>
    </w:p>
    <w:p w:rsidR="00012252" w:rsidRPr="00E03665" w:rsidRDefault="00E91A47" w:rsidP="00E03665">
      <w:pPr>
        <w:ind w:right="2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АНО ДПО «Багира»</w:t>
      </w:r>
      <w:r w:rsidR="00012252" w:rsidRPr="00E03665">
        <w:rPr>
          <w:rFonts w:ascii="Times New Roman" w:hAnsi="Times New Roman" w:cs="Times New Roman"/>
        </w:rPr>
        <w:t xml:space="preserve"> действует в соответствии с Гражданским кодексом Российской Федерации, Федеральным законом «Об образовании в Российской Федерации», Федеральным законом «О некоммерческих организациях», приказами, распоряжениями, постановлениями, инструктивными письмами, методическими рекомендациями Министерства образования и науки Российской Федерации, иными законодательными актами Российской Федерации, а также Уставом, решениями органов управления, приказами Директо</w:t>
      </w:r>
      <w:r>
        <w:rPr>
          <w:rFonts w:ascii="Times New Roman" w:hAnsi="Times New Roman" w:cs="Times New Roman"/>
        </w:rPr>
        <w:t>ра и внутренними организационно-</w:t>
      </w:r>
      <w:r w:rsidR="00012252" w:rsidRPr="00E03665">
        <w:rPr>
          <w:rFonts w:ascii="Times New Roman" w:hAnsi="Times New Roman" w:cs="Times New Roman"/>
        </w:rPr>
        <w:t>распорядительными и нормативными документами в целях ведения образовательной деятельности.</w:t>
      </w:r>
    </w:p>
    <w:p w:rsidR="000D73CA" w:rsidRPr="00E03665" w:rsidRDefault="000D73CA" w:rsidP="00E03665">
      <w:pPr>
        <w:ind w:firstLine="567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03665" w:rsidRPr="00E03665" w:rsidTr="00E60EB6">
        <w:tc>
          <w:tcPr>
            <w:tcW w:w="4672" w:type="dxa"/>
          </w:tcPr>
          <w:p w:rsidR="00E03665" w:rsidRPr="00E03665" w:rsidRDefault="00812D88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Полное наименование организации</w:t>
            </w:r>
          </w:p>
        </w:tc>
        <w:tc>
          <w:tcPr>
            <w:tcW w:w="4673" w:type="dxa"/>
          </w:tcPr>
          <w:p w:rsidR="00E03665" w:rsidRPr="00E03665" w:rsidRDefault="00812D88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Автономная некоммерческая организация дополнительного профессионального образования «Багира»</w:t>
            </w:r>
          </w:p>
        </w:tc>
      </w:tr>
      <w:tr w:rsidR="00E03665" w:rsidRPr="00E03665" w:rsidTr="00E60EB6">
        <w:tc>
          <w:tcPr>
            <w:tcW w:w="4672" w:type="dxa"/>
          </w:tcPr>
          <w:p w:rsidR="00E03665" w:rsidRPr="00E03665" w:rsidRDefault="00812D88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Сокращенное название организации</w:t>
            </w:r>
          </w:p>
        </w:tc>
        <w:tc>
          <w:tcPr>
            <w:tcW w:w="4673" w:type="dxa"/>
          </w:tcPr>
          <w:p w:rsidR="00E03665" w:rsidRPr="00E03665" w:rsidRDefault="00812D88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АНО ДПО «Багира»</w:t>
            </w:r>
          </w:p>
        </w:tc>
      </w:tr>
      <w:tr w:rsidR="00E03665" w:rsidRPr="00E03665" w:rsidTr="00E60EB6">
        <w:tc>
          <w:tcPr>
            <w:tcW w:w="4672" w:type="dxa"/>
          </w:tcPr>
          <w:p w:rsidR="00E03665" w:rsidRPr="00E03665" w:rsidRDefault="00812D88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Юридический адрес</w:t>
            </w:r>
          </w:p>
        </w:tc>
        <w:tc>
          <w:tcPr>
            <w:tcW w:w="4673" w:type="dxa"/>
          </w:tcPr>
          <w:p w:rsidR="00E03665" w:rsidRPr="00E03665" w:rsidRDefault="00E03665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308000, Россия, г. Белгород, 2-й Карьерный переулок д. 10 (Стрелковый клуб ДОСААФ)</w:t>
            </w:r>
          </w:p>
        </w:tc>
      </w:tr>
      <w:tr w:rsidR="00E03665" w:rsidRPr="00E03665" w:rsidTr="00E60EB6">
        <w:tc>
          <w:tcPr>
            <w:tcW w:w="4672" w:type="dxa"/>
          </w:tcPr>
          <w:p w:rsidR="00E03665" w:rsidRPr="00E03665" w:rsidRDefault="00812D88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Свидетельство о внесении записи в Единый государственный реестр юридических лиц (ОГРН)</w:t>
            </w:r>
          </w:p>
        </w:tc>
        <w:tc>
          <w:tcPr>
            <w:tcW w:w="4673" w:type="dxa"/>
          </w:tcPr>
          <w:p w:rsidR="00E03665" w:rsidRPr="00E03665" w:rsidRDefault="00166D68" w:rsidP="00E03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Серия 31 002454504 </w:t>
            </w:r>
            <w:r w:rsidR="00E03665" w:rsidRPr="00E03665">
              <w:rPr>
                <w:rFonts w:ascii="Times New Roman" w:hAnsi="Times New Roman" w:cs="Times New Roman"/>
              </w:rPr>
              <w:t>ОГРН 1153100000272</w:t>
            </w:r>
          </w:p>
        </w:tc>
      </w:tr>
      <w:tr w:rsidR="00E03665" w:rsidRPr="00E03665" w:rsidTr="00E60EB6">
        <w:tc>
          <w:tcPr>
            <w:tcW w:w="4672" w:type="dxa"/>
          </w:tcPr>
          <w:p w:rsidR="00E03665" w:rsidRPr="00E03665" w:rsidRDefault="00812D88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Свидетельство о постановке на учет Российской организации в налоговом органе по месту ее нахождения (ИНН/КПП)</w:t>
            </w:r>
          </w:p>
        </w:tc>
        <w:tc>
          <w:tcPr>
            <w:tcW w:w="4673" w:type="dxa"/>
          </w:tcPr>
          <w:p w:rsidR="00E03665" w:rsidRPr="00E03665" w:rsidRDefault="00E03665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Серия 31 №002454505 ИНН 3123363722 КПП 312301001</w:t>
            </w:r>
          </w:p>
        </w:tc>
      </w:tr>
      <w:tr w:rsidR="00E91A47" w:rsidRPr="00E03665" w:rsidTr="00E60EB6">
        <w:tc>
          <w:tcPr>
            <w:tcW w:w="4672" w:type="dxa"/>
          </w:tcPr>
          <w:p w:rsidR="00E91A47" w:rsidRPr="00E03665" w:rsidRDefault="00E91A47" w:rsidP="00E03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лицензии</w:t>
            </w:r>
          </w:p>
        </w:tc>
        <w:tc>
          <w:tcPr>
            <w:tcW w:w="4673" w:type="dxa"/>
          </w:tcPr>
          <w:p w:rsidR="00E91A47" w:rsidRPr="00E03665" w:rsidRDefault="00E91A47" w:rsidP="00E03665">
            <w:pPr>
              <w:rPr>
                <w:rFonts w:ascii="Times New Roman" w:hAnsi="Times New Roman" w:cs="Times New Roman"/>
              </w:rPr>
            </w:pPr>
            <w:r w:rsidRPr="00E91A47">
              <w:rPr>
                <w:rFonts w:ascii="Times New Roman" w:hAnsi="Times New Roman" w:cs="Times New Roman"/>
              </w:rPr>
              <w:t>Лицензия на осуществление образовательной деятельности № 6743 от 14.05.2015г., выдана Департаментом образования Белгородской области</w:t>
            </w:r>
          </w:p>
        </w:tc>
      </w:tr>
      <w:tr w:rsidR="00E03665" w:rsidRPr="00E03665" w:rsidTr="00E60EB6">
        <w:tc>
          <w:tcPr>
            <w:tcW w:w="4672" w:type="dxa"/>
          </w:tcPr>
          <w:p w:rsidR="00E03665" w:rsidRPr="00E03665" w:rsidRDefault="00812D88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Название банка</w:t>
            </w:r>
          </w:p>
        </w:tc>
        <w:tc>
          <w:tcPr>
            <w:tcW w:w="4673" w:type="dxa"/>
          </w:tcPr>
          <w:p w:rsidR="00E03665" w:rsidRPr="00E03665" w:rsidRDefault="00166D68" w:rsidP="00E03665">
            <w:pPr>
              <w:rPr>
                <w:rFonts w:ascii="Times New Roman" w:hAnsi="Times New Roman" w:cs="Times New Roman"/>
              </w:rPr>
            </w:pPr>
            <w:r w:rsidRPr="00166D68">
              <w:rPr>
                <w:rFonts w:ascii="Times New Roman" w:hAnsi="Times New Roman" w:cs="Times New Roman"/>
              </w:rPr>
              <w:t>Белгородское отделение № 8592 ПАО Сбербанк в г. Белгороде</w:t>
            </w:r>
          </w:p>
        </w:tc>
      </w:tr>
      <w:tr w:rsidR="00E03665" w:rsidRPr="00E03665" w:rsidTr="00E60EB6">
        <w:tc>
          <w:tcPr>
            <w:tcW w:w="4672" w:type="dxa"/>
          </w:tcPr>
          <w:p w:rsidR="00E03665" w:rsidRPr="00E03665" w:rsidRDefault="00E03665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БИК</w:t>
            </w:r>
          </w:p>
        </w:tc>
        <w:tc>
          <w:tcPr>
            <w:tcW w:w="4673" w:type="dxa"/>
          </w:tcPr>
          <w:p w:rsidR="00E03665" w:rsidRPr="00E03665" w:rsidRDefault="00166D68" w:rsidP="00E03665">
            <w:pPr>
              <w:rPr>
                <w:rFonts w:ascii="Times New Roman" w:hAnsi="Times New Roman" w:cs="Times New Roman"/>
              </w:rPr>
            </w:pPr>
            <w:r w:rsidRPr="00166D68">
              <w:rPr>
                <w:rFonts w:ascii="Times New Roman" w:hAnsi="Times New Roman" w:cs="Times New Roman"/>
              </w:rPr>
              <w:t>041403633</w:t>
            </w:r>
          </w:p>
        </w:tc>
      </w:tr>
      <w:tr w:rsidR="00E03665" w:rsidRPr="00E03665" w:rsidTr="00E60EB6">
        <w:tc>
          <w:tcPr>
            <w:tcW w:w="4672" w:type="dxa"/>
          </w:tcPr>
          <w:p w:rsidR="00E03665" w:rsidRPr="00E03665" w:rsidRDefault="00E03665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Расчетный счет</w:t>
            </w:r>
          </w:p>
        </w:tc>
        <w:tc>
          <w:tcPr>
            <w:tcW w:w="4673" w:type="dxa"/>
          </w:tcPr>
          <w:p w:rsidR="00E03665" w:rsidRPr="00E03665" w:rsidRDefault="00166D68" w:rsidP="00E03665">
            <w:pPr>
              <w:rPr>
                <w:rFonts w:ascii="Times New Roman" w:hAnsi="Times New Roman" w:cs="Times New Roman"/>
              </w:rPr>
            </w:pPr>
            <w:r w:rsidRPr="00166D68">
              <w:rPr>
                <w:rFonts w:ascii="Times New Roman" w:hAnsi="Times New Roman" w:cs="Times New Roman"/>
              </w:rPr>
              <w:t>40703810707000000445</w:t>
            </w:r>
          </w:p>
        </w:tc>
      </w:tr>
      <w:tr w:rsidR="00E03665" w:rsidRPr="00E03665" w:rsidTr="00E60EB6">
        <w:tc>
          <w:tcPr>
            <w:tcW w:w="4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665" w:rsidRPr="00E03665" w:rsidRDefault="00812D88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Корр. /счет</w:t>
            </w:r>
          </w:p>
        </w:tc>
        <w:tc>
          <w:tcPr>
            <w:tcW w:w="4673" w:type="dxa"/>
          </w:tcPr>
          <w:p w:rsidR="00E03665" w:rsidRPr="00E03665" w:rsidRDefault="00166D68" w:rsidP="00E03665">
            <w:pPr>
              <w:rPr>
                <w:rFonts w:ascii="Times New Roman" w:hAnsi="Times New Roman" w:cs="Times New Roman"/>
              </w:rPr>
            </w:pPr>
            <w:r w:rsidRPr="00166D68">
              <w:rPr>
                <w:rFonts w:ascii="Times New Roman" w:hAnsi="Times New Roman" w:cs="Times New Roman"/>
              </w:rPr>
              <w:t>30101810100000000633</w:t>
            </w:r>
          </w:p>
        </w:tc>
      </w:tr>
      <w:tr w:rsidR="00E03665" w:rsidRPr="00E03665" w:rsidTr="00E60EB6">
        <w:tc>
          <w:tcPr>
            <w:tcW w:w="4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665" w:rsidRPr="00E03665" w:rsidRDefault="00812D88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4673" w:type="dxa"/>
          </w:tcPr>
          <w:p w:rsidR="00E03665" w:rsidRPr="00E03665" w:rsidRDefault="00E03665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+79107360007</w:t>
            </w:r>
          </w:p>
          <w:p w:rsidR="00E03665" w:rsidRPr="00E03665" w:rsidRDefault="00E03665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Факс+7(4722) 35-87-41</w:t>
            </w:r>
          </w:p>
        </w:tc>
      </w:tr>
      <w:tr w:rsidR="00E03665" w:rsidRPr="00E03665" w:rsidTr="00E60EB6">
        <w:tc>
          <w:tcPr>
            <w:tcW w:w="4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665" w:rsidRPr="00E03665" w:rsidRDefault="00812D88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4673" w:type="dxa"/>
          </w:tcPr>
          <w:p w:rsidR="00E03665" w:rsidRPr="00E03665" w:rsidRDefault="00E03665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Курганский Владимир Николаевич</w:t>
            </w:r>
          </w:p>
        </w:tc>
      </w:tr>
      <w:tr w:rsidR="00E03665" w:rsidRPr="00E03665" w:rsidTr="00E60EB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3665" w:rsidRPr="00E03665" w:rsidRDefault="00812D88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Сведения об Учредителе</w:t>
            </w:r>
          </w:p>
        </w:tc>
        <w:tc>
          <w:tcPr>
            <w:tcW w:w="4673" w:type="dxa"/>
          </w:tcPr>
          <w:p w:rsidR="00E03665" w:rsidRPr="00E03665" w:rsidRDefault="00E03665" w:rsidP="00E03665">
            <w:pPr>
              <w:rPr>
                <w:rFonts w:ascii="Times New Roman" w:hAnsi="Times New Roman" w:cs="Times New Roman"/>
              </w:rPr>
            </w:pPr>
            <w:r w:rsidRPr="00E03665">
              <w:rPr>
                <w:rFonts w:ascii="Times New Roman" w:hAnsi="Times New Roman" w:cs="Times New Roman"/>
              </w:rPr>
              <w:t>Курганский Владимир Николаевич</w:t>
            </w:r>
          </w:p>
        </w:tc>
      </w:tr>
    </w:tbl>
    <w:p w:rsidR="00E03665" w:rsidRPr="00E03665" w:rsidRDefault="00E03665" w:rsidP="00E03665">
      <w:pPr>
        <w:ind w:firstLine="567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>Реализуемые программы и продолжительность обучения:</w:t>
      </w:r>
    </w:p>
    <w:p w:rsidR="00E03665" w:rsidRPr="00E03665" w:rsidRDefault="00E03665" w:rsidP="00E03665">
      <w:pPr>
        <w:widowControl/>
        <w:suppressAutoHyphens/>
        <w:ind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Продолжительность обучения составляет: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профессиональная подготовка частных охранников 6 разряда-266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профессиональная подготовка частных охранников 6 разряда для лиц, ранее получивших статус частного охранника на основании стажа в органах внутренних дел или в органах безопасности-99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профессиональная подготовка частных охранников 5 разряда-174 часа;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профессиональная подготовка частных охранников 4 разряда-98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повышение квалификации руководителей частных охранных организаций- 80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повышение квалификации работников, назначенных в качестве лиц, ответственных за обеспечение транспортной безопасности в субъекте транспортной инфраструктуры – 40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повышения квалификации работников, назначенных в качестве лиц, ответственных за обеспечение транспортной безопасности на объекте транспортной инфраструктуры и (или) транспортном средстве – 20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 xml:space="preserve">повышение квалификации работников </w:t>
      </w:r>
      <w:r w:rsidRPr="00E03665">
        <w:rPr>
          <w:rFonts w:ascii="Times New Roman" w:eastAsia="Calibri" w:hAnsi="Times New Roman" w:cs="Times New Roman"/>
          <w:iCs/>
          <w:color w:val="auto"/>
          <w:lang w:eastAsia="en-US" w:bidi="ar-SA"/>
        </w:rPr>
        <w:t>субъекта транспортной инфраструктуры, подразделения транспортной безопасности, руководящих выполнением работ, непосредственно связанных с обеспечением транспортной безопасности объекта транспортной инфраструктуры и (или) транспортного средства – 86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повышение квалификации работников, включенных в состав группы быстрого реагирования сил обеспечения транспортной безопасности – 84 часа;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 xml:space="preserve">повышение квалификации работников, </w:t>
      </w:r>
      <w:r w:rsidRPr="00E03665">
        <w:rPr>
          <w:rFonts w:ascii="Times New Roman" w:eastAsia="Calibri" w:hAnsi="Times New Roman" w:cs="Times New Roman"/>
          <w:color w:val="auto"/>
          <w:lang w:eastAsia="en-US" w:bidi="ar-SA"/>
        </w:rPr>
        <w:t>осуществляющих досмотр, дополнительный досмотр, повторный досмотр в целях обеспечения транспортной безопасности – 84 часа;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 xml:space="preserve">повышение квалификации работников подразделения транспортной безопасности, </w:t>
      </w:r>
      <w:r w:rsidRPr="00E03665">
        <w:rPr>
          <w:rFonts w:ascii="Times New Roman" w:eastAsia="Calibri" w:hAnsi="Times New Roman" w:cs="Times New Roman"/>
          <w:color w:val="auto"/>
          <w:lang w:eastAsia="en-US" w:bidi="ar-SA"/>
        </w:rPr>
        <w:t>осуществляющих наблюдение и (или) собеседование в целях обеспечения транспортной безопасности – 84 часа;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 xml:space="preserve">повышение квалификации работников, </w:t>
      </w:r>
      <w:r w:rsidRPr="00E03665">
        <w:rPr>
          <w:rFonts w:ascii="Times New Roman" w:eastAsia="Calibri" w:hAnsi="Times New Roman" w:cs="Times New Roman"/>
          <w:bCs/>
          <w:color w:val="auto"/>
          <w:lang w:eastAsia="en-US" w:bidi="ar-SA"/>
        </w:rPr>
        <w:t>управляющих техническими средствами обеспечения транспортной безопасности – 84 часа;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 xml:space="preserve">повышение квалификации </w:t>
      </w:r>
      <w:r w:rsidRPr="00E03665">
        <w:rPr>
          <w:rFonts w:ascii="Times New Roman" w:eastAsia="Calibri" w:hAnsi="Times New Roman" w:cs="Times New Roman"/>
          <w:color w:val="auto"/>
          <w:lang w:eastAsia="en-US" w:bidi="ar-SA"/>
        </w:rPr>
        <w:t>иных работников субъекта транспортной инфраструктуры, подразделения транспортной безопасности, выполняющих работы, непосредственно связанные с обеспечением транспортной безопасности объекта транспортной инфраструктуры и (или) транспортного средства – 20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 xml:space="preserve">повышение квалификации </w:t>
      </w:r>
      <w:r w:rsidRPr="00E03665">
        <w:rPr>
          <w:rFonts w:ascii="Times New Roman" w:eastAsia="Calibri" w:hAnsi="Times New Roman" w:cs="Times New Roman"/>
          <w:color w:val="auto"/>
          <w:lang w:eastAsia="en-US" w:bidi="ar-SA"/>
        </w:rPr>
        <w:t>руководителей, специалистов и работников</w:t>
      </w: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 xml:space="preserve"> организаций </w:t>
      </w:r>
      <w:r w:rsidRPr="00E03665">
        <w:rPr>
          <w:rFonts w:ascii="Times New Roman" w:eastAsia="Calibri" w:hAnsi="Times New Roman" w:cs="Times New Roman"/>
          <w:color w:val="auto"/>
          <w:lang w:eastAsia="en-US" w:bidi="ar-SA"/>
        </w:rPr>
        <w:t>безопасным методам и приемам оказания первой помощи пострадавшим – 16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 xml:space="preserve">повышение квалификации </w:t>
      </w:r>
      <w:r w:rsidRPr="00E03665">
        <w:rPr>
          <w:rFonts w:ascii="Times New Roman" w:eastAsia="Times New Roman" w:hAnsi="Times New Roman" w:cs="Times New Roman"/>
          <w:lang w:bidi="ar-SA"/>
        </w:rPr>
        <w:t>руководителей, лиц, ответственных за пожарную безопасность и проведение противопожарного инструктажа на пожароопасных производствах – 28 часов</w:t>
      </w:r>
      <w:r w:rsidRPr="00E03665">
        <w:rPr>
          <w:rFonts w:ascii="Times New Roman" w:eastAsia="Calibri" w:hAnsi="Times New Roman" w:cs="Times New Roman"/>
          <w:color w:val="auto"/>
          <w:lang w:eastAsia="en-US" w:bidi="ar-SA"/>
        </w:rPr>
        <w:t>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повышение квалификации руководителей и ответственных за пожарную безопасность работников сельскохозяйственных организаций – 18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повышение квалификации р</w:t>
      </w:r>
      <w:r w:rsidRPr="00E03665">
        <w:rPr>
          <w:rFonts w:ascii="Times New Roman" w:eastAsia="Times New Roman" w:hAnsi="Times New Roman" w:cs="Times New Roman"/>
          <w:lang w:bidi="ar-SA"/>
        </w:rPr>
        <w:t>уководителей и ответственных за пожарную безопасность в дошкольных учреждениях и общеобразовательных школах – 16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повышение квалификации руководителей и ответственных за пожарную безопасность организаций – 14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повышение квалификации</w:t>
      </w:r>
      <w:r w:rsidRPr="00E03665">
        <w:rPr>
          <w:rFonts w:ascii="Times New Roman" w:eastAsia="Times New Roman" w:hAnsi="Times New Roman" w:cs="Times New Roman"/>
          <w:lang w:bidi="ar-SA"/>
        </w:rPr>
        <w:t xml:space="preserve"> работников, осуществляющих пожароопасные работы – 11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повышение квалификации</w:t>
      </w:r>
      <w:r w:rsidRPr="00E03665">
        <w:rPr>
          <w:rFonts w:ascii="Times New Roman" w:eastAsia="Times New Roman" w:hAnsi="Times New Roman" w:cs="Times New Roman"/>
          <w:lang w:bidi="ar-SA"/>
        </w:rPr>
        <w:t xml:space="preserve"> руководителей и ответственных за пожарную безопасность в учреждениях (офисах) – 10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 xml:space="preserve">повышение квалификации пожарной безопасности </w:t>
      </w:r>
      <w:r w:rsidRPr="00E03665">
        <w:rPr>
          <w:rFonts w:ascii="Times New Roman" w:eastAsia="Times New Roman" w:hAnsi="Times New Roman" w:cs="Times New Roman"/>
          <w:lang w:bidi="ar-SA"/>
        </w:rPr>
        <w:t>воспитателей дошкольных учреждений – 9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 xml:space="preserve">повышение квалификации пожарной безопасности </w:t>
      </w:r>
      <w:r w:rsidRPr="00E03665">
        <w:rPr>
          <w:rFonts w:ascii="Times New Roman" w:eastAsia="Times New Roman" w:hAnsi="Times New Roman" w:cs="Times New Roman"/>
          <w:lang w:bidi="ar-SA"/>
        </w:rPr>
        <w:t>сотрудников, осуществляющих круглосуточную охрану организаций – 7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 xml:space="preserve">повышение квалификации </w:t>
      </w:r>
      <w:r w:rsidRPr="00E03665">
        <w:rPr>
          <w:rFonts w:ascii="Times New Roman" w:eastAsia="Times New Roman" w:hAnsi="Times New Roman" w:cs="Times New Roman"/>
          <w:lang w:bidi="ar-SA"/>
        </w:rPr>
        <w:t>руководителей и ответственных за пожарную безопасность в жилых домах – 8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повышение квалификации пожарной безопасности водителей, перевозящих опасные грузы – 11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повышение квалификации пожарной безопасности электриков – 12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 xml:space="preserve">повышение квалификации пожарной безопасности </w:t>
      </w:r>
      <w:proofErr w:type="spellStart"/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газоэлектросварщиков</w:t>
      </w:r>
      <w:proofErr w:type="spellEnd"/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 xml:space="preserve"> – 10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особенности производства деятельности вновь принятых на работу инкассаторов и водителей-инкассаторов – 80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программа ежегодной подготовки руководителей, специалистов и работников юридических лиц с особыми уставными задачами к действиям в условиях, связанных с применением боевого оружия – 80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обучение граждан правилам безопасного обращения с огнестрельным оружием и приобретения навыков безопасного обращения с оружием, а также проверку знания указанных правил и наличия соответствующих навыков – 6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особенности производственной деятельности вновь принятых на работу инкассаторов-охранников – 40 часов;</w:t>
      </w:r>
    </w:p>
    <w:p w:rsidR="00E03665" w:rsidRPr="00E03665" w:rsidRDefault="00E03665" w:rsidP="00E03665">
      <w:pPr>
        <w:widowControl/>
        <w:numPr>
          <w:ilvl w:val="0"/>
          <w:numId w:val="5"/>
        </w:numPr>
        <w:suppressAutoHyphens/>
        <w:ind w:left="0" w:firstLine="567"/>
        <w:jc w:val="both"/>
        <w:rPr>
          <w:rFonts w:ascii="Times New Roman" w:eastAsia="Calibri" w:hAnsi="Times New Roman" w:cs="Times New Roman"/>
          <w:color w:val="auto"/>
          <w:lang w:eastAsia="zh-CN" w:bidi="ar-SA"/>
        </w:rPr>
      </w:pPr>
      <w:r w:rsidRPr="00E03665">
        <w:rPr>
          <w:rFonts w:ascii="Times New Roman" w:eastAsia="Calibri" w:hAnsi="Times New Roman" w:cs="Times New Roman"/>
          <w:color w:val="auto"/>
          <w:lang w:eastAsia="zh-CN" w:bidi="ar-SA"/>
        </w:rPr>
        <w:t>подготовка работников юридических лиц с особыми уставными задачами к действиям в условиях, связанных с применением боевого оружия – 40 часов.</w:t>
      </w:r>
    </w:p>
    <w:p w:rsidR="00012252" w:rsidRDefault="00012252" w:rsidP="00B37623">
      <w:pPr>
        <w:ind w:firstLine="567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 xml:space="preserve">Для стабильного функционирования и развития </w:t>
      </w:r>
      <w:r w:rsidR="00DF6066">
        <w:rPr>
          <w:rFonts w:ascii="Times New Roman" w:hAnsi="Times New Roman" w:cs="Times New Roman"/>
        </w:rPr>
        <w:t>АНО ДПО «Багира»</w:t>
      </w:r>
      <w:r w:rsidRPr="00E03665">
        <w:rPr>
          <w:rFonts w:ascii="Times New Roman" w:hAnsi="Times New Roman" w:cs="Times New Roman"/>
        </w:rPr>
        <w:t xml:space="preserve"> были определены стратегические цели в областях:</w:t>
      </w:r>
      <w:r w:rsidR="00B37623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обучения;</w:t>
      </w:r>
      <w:r w:rsidR="00B37623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научно-методического обеспечения;</w:t>
      </w:r>
      <w:r w:rsidR="00B37623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управления;</w:t>
      </w:r>
      <w:r w:rsidR="00B37623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кадрового обеспечения;</w:t>
      </w:r>
      <w:r w:rsidR="00B37623">
        <w:rPr>
          <w:rFonts w:ascii="Times New Roman" w:hAnsi="Times New Roman" w:cs="Times New Roman"/>
        </w:rPr>
        <w:t xml:space="preserve"> внешних связей; </w:t>
      </w:r>
      <w:r w:rsidRPr="00E03665">
        <w:rPr>
          <w:rFonts w:ascii="Times New Roman" w:hAnsi="Times New Roman" w:cs="Times New Roman"/>
        </w:rPr>
        <w:t>материально-технического и финансового обеспечения.</w:t>
      </w:r>
    </w:p>
    <w:p w:rsidR="003E7168" w:rsidRDefault="003E7168" w:rsidP="00B37623">
      <w:pPr>
        <w:ind w:firstLine="567"/>
        <w:jc w:val="both"/>
        <w:rPr>
          <w:rFonts w:ascii="Times New Roman" w:hAnsi="Times New Roman" w:cs="Times New Roman"/>
        </w:rPr>
      </w:pPr>
    </w:p>
    <w:p w:rsidR="003E7168" w:rsidRDefault="003E7168" w:rsidP="003E716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ЗАДАЧИ</w:t>
      </w:r>
    </w:p>
    <w:p w:rsidR="00012252" w:rsidRPr="00E03665" w:rsidRDefault="00012252" w:rsidP="00B37623">
      <w:pPr>
        <w:ind w:firstLine="567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 xml:space="preserve">Для реализации целей </w:t>
      </w:r>
      <w:r w:rsidR="003E7168">
        <w:rPr>
          <w:rFonts w:ascii="Times New Roman" w:hAnsi="Times New Roman" w:cs="Times New Roman"/>
        </w:rPr>
        <w:t xml:space="preserve">развития </w:t>
      </w:r>
      <w:r w:rsidRPr="00E03665">
        <w:rPr>
          <w:rFonts w:ascii="Times New Roman" w:hAnsi="Times New Roman" w:cs="Times New Roman"/>
        </w:rPr>
        <w:t xml:space="preserve">перед </w:t>
      </w:r>
      <w:r w:rsidR="00B37623" w:rsidRPr="00B37623">
        <w:rPr>
          <w:rFonts w:ascii="Times New Roman" w:hAnsi="Times New Roman" w:cs="Times New Roman"/>
        </w:rPr>
        <w:t>АНО ДПО «Багира»</w:t>
      </w:r>
      <w:r w:rsidR="00B37623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ставятся следующие задачи:</w:t>
      </w:r>
    </w:p>
    <w:p w:rsidR="00012252" w:rsidRPr="00E03665" w:rsidRDefault="00012252" w:rsidP="00B37623">
      <w:pPr>
        <w:ind w:firstLine="567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>В области образования:</w:t>
      </w:r>
      <w:r w:rsidR="003E7168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приведение содержания образовательной деятельности в соответствие с требованиями законодательства РФ в сфере образования;</w:t>
      </w:r>
      <w:r w:rsidR="003E7168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создание условий для повышения конкурентоспособности каждого обучающегося в условиях рыночных отношений;</w:t>
      </w:r>
    </w:p>
    <w:p w:rsidR="00012252" w:rsidRPr="00E03665" w:rsidRDefault="00012252" w:rsidP="00B37623">
      <w:pPr>
        <w:ind w:firstLine="567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>В области научно-методического обеспечения:</w:t>
      </w:r>
      <w:r w:rsidR="003E7168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приведение содержания образования, технологии обучения и методов оценки качества образования в соответствие с современными требованиями; интеграция образовательной деятельности.</w:t>
      </w:r>
    </w:p>
    <w:p w:rsidR="00012252" w:rsidRPr="00E03665" w:rsidRDefault="00012252" w:rsidP="00B37623">
      <w:pPr>
        <w:ind w:firstLine="567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>В области управленческого обеспечения:</w:t>
      </w:r>
      <w:r w:rsidR="003E7168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обеспечение социальной и профессиональной мобильности педагогических кадров; осуществление управления образовательной организацией на основе принципов единоначалия и коллегиальности</w:t>
      </w:r>
      <w:r w:rsidR="003E7168">
        <w:rPr>
          <w:rFonts w:ascii="Times New Roman" w:hAnsi="Times New Roman" w:cs="Times New Roman"/>
        </w:rPr>
        <w:t xml:space="preserve">; </w:t>
      </w:r>
      <w:r w:rsidRPr="00E03665">
        <w:rPr>
          <w:rFonts w:ascii="Times New Roman" w:hAnsi="Times New Roman" w:cs="Times New Roman"/>
        </w:rPr>
        <w:t xml:space="preserve">разработка механизмов взаимодействия </w:t>
      </w:r>
      <w:r w:rsidR="003E7168" w:rsidRPr="003E7168">
        <w:rPr>
          <w:rFonts w:ascii="Times New Roman" w:hAnsi="Times New Roman" w:cs="Times New Roman"/>
        </w:rPr>
        <w:t>АНО ДПО «Багира»</w:t>
      </w:r>
      <w:r w:rsidR="003E7168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 xml:space="preserve">с социальными партнерами и учреждениями сетевого взаимодействия, обеспечивающих привлечение в </w:t>
      </w:r>
      <w:r w:rsidR="003E7168" w:rsidRPr="003E7168">
        <w:rPr>
          <w:rFonts w:ascii="Times New Roman" w:hAnsi="Times New Roman" w:cs="Times New Roman"/>
        </w:rPr>
        <w:t>АНО ДПО «Багира»</w:t>
      </w:r>
      <w:r w:rsidR="003E7168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дополнительных материальных, интеллектуальных и других ресурсов.</w:t>
      </w:r>
    </w:p>
    <w:p w:rsidR="00BA135D" w:rsidRDefault="00012252" w:rsidP="00B37623">
      <w:pPr>
        <w:ind w:firstLine="567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>В области материально-технического обеспечения:</w:t>
      </w:r>
      <w:r w:rsidR="003E7168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 xml:space="preserve">развитие инновационных структур </w:t>
      </w:r>
      <w:r w:rsidR="003E7168" w:rsidRPr="003E7168">
        <w:rPr>
          <w:rFonts w:ascii="Times New Roman" w:hAnsi="Times New Roman" w:cs="Times New Roman"/>
        </w:rPr>
        <w:t>АНО ДПО «Багира»</w:t>
      </w:r>
      <w:r w:rsidRPr="00E03665">
        <w:rPr>
          <w:rFonts w:ascii="Times New Roman" w:hAnsi="Times New Roman" w:cs="Times New Roman"/>
        </w:rPr>
        <w:t xml:space="preserve">; максимальная компьютеризация </w:t>
      </w:r>
      <w:r w:rsidR="003E7168">
        <w:rPr>
          <w:rFonts w:ascii="Times New Roman" w:hAnsi="Times New Roman" w:cs="Times New Roman"/>
        </w:rPr>
        <w:t>учебного процесса</w:t>
      </w:r>
      <w:r w:rsidRPr="00E03665">
        <w:rPr>
          <w:rFonts w:ascii="Times New Roman" w:hAnsi="Times New Roman" w:cs="Times New Roman"/>
        </w:rPr>
        <w:t xml:space="preserve">; улучшение материально-технической базы </w:t>
      </w:r>
      <w:r w:rsidR="003E7168" w:rsidRPr="003E7168">
        <w:rPr>
          <w:rFonts w:ascii="Times New Roman" w:hAnsi="Times New Roman" w:cs="Times New Roman"/>
        </w:rPr>
        <w:t>АНО ДПО «Багира»</w:t>
      </w:r>
      <w:r w:rsidRPr="00E03665">
        <w:rPr>
          <w:rFonts w:ascii="Times New Roman" w:hAnsi="Times New Roman" w:cs="Times New Roman"/>
        </w:rPr>
        <w:t>.</w:t>
      </w:r>
      <w:r w:rsidR="00BA135D" w:rsidRPr="00BA135D">
        <w:rPr>
          <w:rFonts w:ascii="Times New Roman" w:hAnsi="Times New Roman" w:cs="Times New Roman"/>
        </w:rPr>
        <w:t xml:space="preserve"> </w:t>
      </w:r>
    </w:p>
    <w:p w:rsidR="00BA135D" w:rsidRDefault="00BA135D" w:rsidP="00B37623">
      <w:pPr>
        <w:ind w:firstLine="567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 xml:space="preserve">Программа развития является основой совместной деятельности всех участников образовательного процесса - обучающихся, педагогического коллектива, руководства и партнеров </w:t>
      </w:r>
      <w:r w:rsidRPr="003E7168">
        <w:rPr>
          <w:rFonts w:ascii="Times New Roman" w:hAnsi="Times New Roman" w:cs="Times New Roman"/>
        </w:rPr>
        <w:t>АНО ДПО «Багира»</w:t>
      </w:r>
      <w:r w:rsidRPr="00E03665">
        <w:rPr>
          <w:rFonts w:ascii="Times New Roman" w:hAnsi="Times New Roman" w:cs="Times New Roman"/>
        </w:rPr>
        <w:t xml:space="preserve"> по реализации целей и задач, поставленных в программе.</w:t>
      </w:r>
      <w:bookmarkStart w:id="2" w:name="bookmark5"/>
      <w:r w:rsidRPr="00BA135D">
        <w:rPr>
          <w:rFonts w:ascii="Times New Roman" w:hAnsi="Times New Roman" w:cs="Times New Roman"/>
        </w:rPr>
        <w:t xml:space="preserve"> </w:t>
      </w:r>
    </w:p>
    <w:p w:rsidR="00BA135D" w:rsidRDefault="00BA135D" w:rsidP="00B37623">
      <w:pPr>
        <w:ind w:firstLine="567"/>
        <w:jc w:val="both"/>
        <w:rPr>
          <w:rFonts w:ascii="Times New Roman" w:hAnsi="Times New Roman" w:cs="Times New Roman"/>
        </w:rPr>
      </w:pPr>
    </w:p>
    <w:p w:rsidR="00012252" w:rsidRPr="00E03665" w:rsidRDefault="00BA135D" w:rsidP="00BA13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СИСТЕМА МЕРОПРИЯТИЙ</w:t>
      </w:r>
      <w:bookmarkEnd w:id="2"/>
    </w:p>
    <w:tbl>
      <w:tblPr>
        <w:tblpPr w:leftFromText="180" w:rightFromText="180" w:vertAnchor="text" w:horzAnchor="margin" w:tblpY="351"/>
        <w:tblOverlap w:val="never"/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3312"/>
        <w:gridCol w:w="2731"/>
        <w:gridCol w:w="3010"/>
      </w:tblGrid>
      <w:tr w:rsidR="003E7168" w:rsidRPr="00BA135D" w:rsidTr="00BA135D">
        <w:trPr>
          <w:trHeight w:hRule="exact" w:val="293"/>
        </w:trPr>
        <w:tc>
          <w:tcPr>
            <w:tcW w:w="533" w:type="dxa"/>
            <w:shd w:val="clear" w:color="auto" w:fill="FFFFFF"/>
          </w:tcPr>
          <w:p w:rsidR="003E7168" w:rsidRPr="00BA135D" w:rsidRDefault="003E7168" w:rsidP="00BA13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  <w:shd w:val="clear" w:color="auto" w:fill="FFFFFF"/>
            <w:vAlign w:val="bottom"/>
          </w:tcPr>
          <w:p w:rsidR="003E7168" w:rsidRPr="00BA135D" w:rsidRDefault="003E7168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731" w:type="dxa"/>
            <w:shd w:val="clear" w:color="auto" w:fill="FFFFFF"/>
            <w:vAlign w:val="bottom"/>
          </w:tcPr>
          <w:p w:rsidR="003E7168" w:rsidRPr="00BA135D" w:rsidRDefault="003E7168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3010" w:type="dxa"/>
            <w:shd w:val="clear" w:color="auto" w:fill="FFFFFF"/>
            <w:vAlign w:val="bottom"/>
          </w:tcPr>
          <w:p w:rsidR="003E7168" w:rsidRPr="00BA135D" w:rsidRDefault="003E7168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3E7168" w:rsidRPr="00BA135D" w:rsidTr="00BA135D">
        <w:trPr>
          <w:trHeight w:hRule="exact" w:val="843"/>
        </w:trPr>
        <w:tc>
          <w:tcPr>
            <w:tcW w:w="533" w:type="dxa"/>
            <w:shd w:val="clear" w:color="auto" w:fill="FFFFFF"/>
          </w:tcPr>
          <w:p w:rsidR="003E7168" w:rsidRPr="00BA135D" w:rsidRDefault="003E7168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12" w:type="dxa"/>
            <w:shd w:val="clear" w:color="auto" w:fill="FFFFFF"/>
            <w:vAlign w:val="bottom"/>
          </w:tcPr>
          <w:p w:rsidR="003E7168" w:rsidRPr="00BA135D" w:rsidRDefault="003E7168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 xml:space="preserve">Совершенствование структуры и управления </w:t>
            </w:r>
            <w:r w:rsidR="00BA135D" w:rsidRPr="00BA135D">
              <w:rPr>
                <w:rFonts w:ascii="Times New Roman" w:hAnsi="Times New Roman" w:cs="Times New Roman"/>
              </w:rPr>
              <w:t>АНО ДПО «Багира»</w:t>
            </w:r>
          </w:p>
        </w:tc>
        <w:tc>
          <w:tcPr>
            <w:tcW w:w="2731" w:type="dxa"/>
            <w:shd w:val="clear" w:color="auto" w:fill="FFFFFF"/>
          </w:tcPr>
          <w:p w:rsidR="003E7168" w:rsidRPr="00BA135D" w:rsidRDefault="003E7168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201</w:t>
            </w:r>
            <w:r w:rsidR="00BA135D">
              <w:rPr>
                <w:rFonts w:ascii="Times New Roman" w:hAnsi="Times New Roman" w:cs="Times New Roman"/>
              </w:rPr>
              <w:t>8</w:t>
            </w:r>
            <w:r w:rsidRPr="00BA135D">
              <w:rPr>
                <w:rFonts w:ascii="Times New Roman" w:hAnsi="Times New Roman" w:cs="Times New Roman"/>
              </w:rPr>
              <w:t>-201</w:t>
            </w:r>
            <w:r w:rsidR="00BA135D">
              <w:rPr>
                <w:rFonts w:ascii="Times New Roman" w:hAnsi="Times New Roman" w:cs="Times New Roman"/>
              </w:rPr>
              <w:t>9</w:t>
            </w:r>
            <w:r w:rsidRPr="00BA135D">
              <w:rPr>
                <w:rFonts w:ascii="Times New Roman" w:hAnsi="Times New Roman" w:cs="Times New Roman"/>
              </w:rPr>
              <w:t xml:space="preserve"> гг.</w:t>
            </w:r>
          </w:p>
        </w:tc>
        <w:tc>
          <w:tcPr>
            <w:tcW w:w="3010" w:type="dxa"/>
            <w:shd w:val="clear" w:color="auto" w:fill="FFFFFF"/>
          </w:tcPr>
          <w:p w:rsidR="003E7168" w:rsidRPr="00BA135D" w:rsidRDefault="003E7168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BA135D" w:rsidRPr="00BA135D" w:rsidTr="00BA135D">
        <w:trPr>
          <w:trHeight w:hRule="exact" w:val="562"/>
        </w:trPr>
        <w:tc>
          <w:tcPr>
            <w:tcW w:w="533" w:type="dxa"/>
            <w:shd w:val="clear" w:color="auto" w:fill="FFFFFF"/>
            <w:vAlign w:val="center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12" w:type="dxa"/>
            <w:shd w:val="clear" w:color="auto" w:fill="FFFFFF"/>
            <w:vAlign w:val="bottom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Совершенствование системы обучения</w:t>
            </w:r>
          </w:p>
        </w:tc>
        <w:tc>
          <w:tcPr>
            <w:tcW w:w="2731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2018-2019 гг.</w:t>
            </w:r>
          </w:p>
        </w:tc>
        <w:tc>
          <w:tcPr>
            <w:tcW w:w="3010" w:type="dxa"/>
            <w:shd w:val="clear" w:color="auto" w:fill="FFFFFF"/>
            <w:vAlign w:val="bottom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Директор Педагогические работники</w:t>
            </w:r>
          </w:p>
        </w:tc>
      </w:tr>
      <w:tr w:rsidR="00BA135D" w:rsidRPr="00BA135D" w:rsidTr="00BA135D">
        <w:trPr>
          <w:trHeight w:hRule="exact" w:val="562"/>
        </w:trPr>
        <w:tc>
          <w:tcPr>
            <w:tcW w:w="533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12" w:type="dxa"/>
            <w:shd w:val="clear" w:color="auto" w:fill="FFFFFF"/>
            <w:vAlign w:val="bottom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Совершенствование службы оценки качества образования.</w:t>
            </w:r>
          </w:p>
        </w:tc>
        <w:tc>
          <w:tcPr>
            <w:tcW w:w="2731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2018-2019 гг.</w:t>
            </w:r>
          </w:p>
        </w:tc>
        <w:tc>
          <w:tcPr>
            <w:tcW w:w="3010" w:type="dxa"/>
            <w:shd w:val="clear" w:color="auto" w:fill="FFFFFF"/>
            <w:vAlign w:val="bottom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Директор Педагогические работники</w:t>
            </w:r>
          </w:p>
        </w:tc>
      </w:tr>
      <w:tr w:rsidR="00BA135D" w:rsidRPr="00BA135D" w:rsidTr="00BA135D">
        <w:trPr>
          <w:trHeight w:hRule="exact" w:val="840"/>
        </w:trPr>
        <w:tc>
          <w:tcPr>
            <w:tcW w:w="533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12" w:type="dxa"/>
            <w:shd w:val="clear" w:color="auto" w:fill="FFFFFF"/>
            <w:vAlign w:val="bottom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Систематическая подготовка и проведение мастер-классов для преподавателей</w:t>
            </w:r>
          </w:p>
        </w:tc>
        <w:tc>
          <w:tcPr>
            <w:tcW w:w="2731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2018-2019 гг.</w:t>
            </w:r>
          </w:p>
        </w:tc>
        <w:tc>
          <w:tcPr>
            <w:tcW w:w="3010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BA135D" w:rsidRPr="00BA135D" w:rsidTr="00BA135D">
        <w:trPr>
          <w:trHeight w:hRule="exact" w:val="562"/>
        </w:trPr>
        <w:tc>
          <w:tcPr>
            <w:tcW w:w="533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12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Распространение передового опыта</w:t>
            </w:r>
          </w:p>
        </w:tc>
        <w:tc>
          <w:tcPr>
            <w:tcW w:w="2731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2018-2019 гг.</w:t>
            </w:r>
          </w:p>
        </w:tc>
        <w:tc>
          <w:tcPr>
            <w:tcW w:w="3010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BA135D" w:rsidRPr="00BA135D" w:rsidTr="00BA135D">
        <w:trPr>
          <w:trHeight w:hRule="exact" w:val="835"/>
        </w:trPr>
        <w:tc>
          <w:tcPr>
            <w:tcW w:w="533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12" w:type="dxa"/>
            <w:shd w:val="clear" w:color="auto" w:fill="FFFFFF"/>
            <w:vAlign w:val="bottom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Организация повышения квалификации преподавателей</w:t>
            </w:r>
          </w:p>
        </w:tc>
        <w:tc>
          <w:tcPr>
            <w:tcW w:w="2731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2018-2019 гг.</w:t>
            </w:r>
          </w:p>
        </w:tc>
        <w:tc>
          <w:tcPr>
            <w:tcW w:w="3010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BA135D" w:rsidRPr="00BA135D" w:rsidTr="00BA135D">
        <w:trPr>
          <w:trHeight w:hRule="exact" w:val="571"/>
        </w:trPr>
        <w:tc>
          <w:tcPr>
            <w:tcW w:w="533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12" w:type="dxa"/>
            <w:shd w:val="clear" w:color="auto" w:fill="FFFFFF"/>
            <w:vAlign w:val="bottom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Организация и проведение аттестации преподавателей</w:t>
            </w:r>
          </w:p>
        </w:tc>
        <w:tc>
          <w:tcPr>
            <w:tcW w:w="2731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2018-2019 гг.</w:t>
            </w:r>
          </w:p>
        </w:tc>
        <w:tc>
          <w:tcPr>
            <w:tcW w:w="3010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BA135D" w:rsidRPr="00BA135D" w:rsidTr="007C7D97">
        <w:trPr>
          <w:trHeight w:hRule="exact" w:val="571"/>
        </w:trPr>
        <w:tc>
          <w:tcPr>
            <w:tcW w:w="533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12" w:type="dxa"/>
            <w:shd w:val="clear" w:color="auto" w:fill="FFFFFF"/>
            <w:vAlign w:val="bottom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Приобретение компьютеров</w:t>
            </w:r>
          </w:p>
        </w:tc>
        <w:tc>
          <w:tcPr>
            <w:tcW w:w="2731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2018-2019 гг.</w:t>
            </w:r>
          </w:p>
        </w:tc>
        <w:tc>
          <w:tcPr>
            <w:tcW w:w="3010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BA135D" w:rsidRPr="00BA135D" w:rsidTr="00BA135D">
        <w:trPr>
          <w:trHeight w:hRule="exact" w:val="571"/>
        </w:trPr>
        <w:tc>
          <w:tcPr>
            <w:tcW w:w="533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12" w:type="dxa"/>
            <w:shd w:val="clear" w:color="auto" w:fill="FFFFFF"/>
            <w:vAlign w:val="bottom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Приобретение учебной и методической литературы</w:t>
            </w:r>
          </w:p>
        </w:tc>
        <w:tc>
          <w:tcPr>
            <w:tcW w:w="2731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2018-2019 гг.</w:t>
            </w:r>
          </w:p>
        </w:tc>
        <w:tc>
          <w:tcPr>
            <w:tcW w:w="3010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BA135D" w:rsidRPr="00BA135D" w:rsidTr="00BA135D">
        <w:trPr>
          <w:trHeight w:hRule="exact" w:val="1022"/>
        </w:trPr>
        <w:tc>
          <w:tcPr>
            <w:tcW w:w="533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12" w:type="dxa"/>
            <w:shd w:val="clear" w:color="auto" w:fill="FFFFFF"/>
            <w:vAlign w:val="bottom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 xml:space="preserve">Приобретение </w:t>
            </w:r>
            <w:r>
              <w:rPr>
                <w:rFonts w:ascii="Times New Roman" w:hAnsi="Times New Roman" w:cs="Times New Roman"/>
              </w:rPr>
              <w:t xml:space="preserve">обновленной </w:t>
            </w:r>
            <w:r w:rsidRPr="00BA135D">
              <w:rPr>
                <w:rFonts w:ascii="Times New Roman" w:hAnsi="Times New Roman" w:cs="Times New Roman"/>
              </w:rPr>
              <w:t>мебели и оборудования для отдельных учебных кабинетов</w:t>
            </w:r>
          </w:p>
        </w:tc>
        <w:tc>
          <w:tcPr>
            <w:tcW w:w="2731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2018-2019 гг.</w:t>
            </w:r>
          </w:p>
        </w:tc>
        <w:tc>
          <w:tcPr>
            <w:tcW w:w="3010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BA135D" w:rsidRPr="00BA135D" w:rsidTr="00BA135D">
        <w:trPr>
          <w:trHeight w:hRule="exact" w:val="994"/>
        </w:trPr>
        <w:tc>
          <w:tcPr>
            <w:tcW w:w="533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12" w:type="dxa"/>
            <w:shd w:val="clear" w:color="auto" w:fill="FFFFFF"/>
            <w:vAlign w:val="bottom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Расширение перечня образовательных услуг с учетом спроса рынка труда</w:t>
            </w:r>
          </w:p>
        </w:tc>
        <w:tc>
          <w:tcPr>
            <w:tcW w:w="2731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2018-2019 гг.</w:t>
            </w:r>
          </w:p>
        </w:tc>
        <w:tc>
          <w:tcPr>
            <w:tcW w:w="3010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BA135D" w:rsidRPr="00BA135D" w:rsidTr="00BA135D">
        <w:trPr>
          <w:trHeight w:hRule="exact" w:val="1122"/>
        </w:trPr>
        <w:tc>
          <w:tcPr>
            <w:tcW w:w="533" w:type="dxa"/>
            <w:shd w:val="clear" w:color="auto" w:fill="FFFFFF"/>
          </w:tcPr>
          <w:p w:rsidR="00BA135D" w:rsidRDefault="00BA135D" w:rsidP="00BA1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12" w:type="dxa"/>
            <w:shd w:val="clear" w:color="auto" w:fill="FFFFFF"/>
            <w:vAlign w:val="bottom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Пересмотр штатного расписания с учетом дополнений штатных единиц преподавателей</w:t>
            </w:r>
          </w:p>
        </w:tc>
        <w:tc>
          <w:tcPr>
            <w:tcW w:w="2731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2018-2019 гг.</w:t>
            </w:r>
          </w:p>
        </w:tc>
        <w:tc>
          <w:tcPr>
            <w:tcW w:w="3010" w:type="dxa"/>
            <w:shd w:val="clear" w:color="auto" w:fill="FFFFFF"/>
          </w:tcPr>
          <w:p w:rsidR="00BA135D" w:rsidRPr="00BA135D" w:rsidRDefault="00BA135D" w:rsidP="00BA135D">
            <w:pPr>
              <w:rPr>
                <w:rFonts w:ascii="Times New Roman" w:hAnsi="Times New Roman" w:cs="Times New Roman"/>
              </w:rPr>
            </w:pPr>
            <w:r w:rsidRPr="00BA135D">
              <w:rPr>
                <w:rFonts w:ascii="Times New Roman" w:hAnsi="Times New Roman" w:cs="Times New Roman"/>
              </w:rPr>
              <w:t>Директор</w:t>
            </w:r>
          </w:p>
        </w:tc>
      </w:tr>
    </w:tbl>
    <w:p w:rsidR="00012252" w:rsidRDefault="00012252" w:rsidP="00012252">
      <w:pPr>
        <w:jc w:val="both"/>
        <w:rPr>
          <w:rFonts w:ascii="Times New Roman" w:hAnsi="Times New Roman" w:cs="Times New Roman"/>
        </w:rPr>
      </w:pPr>
    </w:p>
    <w:p w:rsidR="00BA135D" w:rsidRDefault="00BA135D" w:rsidP="00BA135D">
      <w:pPr>
        <w:jc w:val="center"/>
        <w:rPr>
          <w:rFonts w:ascii="Times New Roman" w:hAnsi="Times New Roman" w:cs="Times New Roman"/>
        </w:rPr>
      </w:pPr>
      <w:bookmarkStart w:id="3" w:name="bookmark6"/>
      <w:r>
        <w:rPr>
          <w:rFonts w:ascii="Times New Roman" w:hAnsi="Times New Roman" w:cs="Times New Roman"/>
        </w:rPr>
        <w:t>4. ОЖИДАЕМЫЕ РЕЗУЛЬТАТЫ</w:t>
      </w:r>
      <w:bookmarkEnd w:id="3"/>
    </w:p>
    <w:p w:rsidR="00C26B3B" w:rsidRDefault="00012252" w:rsidP="00B91DEA">
      <w:pPr>
        <w:ind w:firstLine="426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 xml:space="preserve">Результаты деятельности </w:t>
      </w:r>
      <w:r w:rsidR="00B91DEA" w:rsidRPr="00B91DEA">
        <w:rPr>
          <w:rFonts w:ascii="Times New Roman" w:hAnsi="Times New Roman" w:cs="Times New Roman"/>
        </w:rPr>
        <w:t>АНО ДПО «Багира»</w:t>
      </w:r>
      <w:r w:rsidR="00B91DEA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на момент окончания реализации намеченных мероприятий Программы развития будут состоять в повышении конкурентоспособности выпускников и укреплении собственных конкурентных преимуществ через:</w:t>
      </w:r>
      <w:r w:rsidR="00B91DEA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совершенствование качества профессионального образования путем повышения уровня социальной и профессиональной компетентности обучающихся;</w:t>
      </w:r>
      <w:r w:rsidR="00B91DEA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 xml:space="preserve">повышение информационной доступности </w:t>
      </w:r>
      <w:r w:rsidR="00B91DEA" w:rsidRPr="00B91DEA">
        <w:rPr>
          <w:rFonts w:ascii="Times New Roman" w:hAnsi="Times New Roman" w:cs="Times New Roman"/>
        </w:rPr>
        <w:t>АНО ДПО «Багира»</w:t>
      </w:r>
      <w:r w:rsidR="00B91DEA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путем реализации эффективной коммуникационной стратегии со средствами массовой информации;</w:t>
      </w:r>
      <w:r w:rsidR="00B91DEA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 xml:space="preserve">совершенствование финансово-экономической системы управления </w:t>
      </w:r>
      <w:r w:rsidR="00B91DEA" w:rsidRPr="00B91DEA">
        <w:rPr>
          <w:rFonts w:ascii="Times New Roman" w:hAnsi="Times New Roman" w:cs="Times New Roman"/>
        </w:rPr>
        <w:t>АНО ДПО «Багира»</w:t>
      </w:r>
      <w:r w:rsidRPr="00E03665">
        <w:rPr>
          <w:rFonts w:ascii="Times New Roman" w:hAnsi="Times New Roman" w:cs="Times New Roman"/>
        </w:rPr>
        <w:t>: расширение партнерских связей;</w:t>
      </w:r>
      <w:r w:rsidR="00B91DEA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 xml:space="preserve">укрепление репутации </w:t>
      </w:r>
      <w:r w:rsidR="00B91DEA" w:rsidRPr="00B91DEA">
        <w:rPr>
          <w:rFonts w:ascii="Times New Roman" w:hAnsi="Times New Roman" w:cs="Times New Roman"/>
        </w:rPr>
        <w:t>АНО ДПО «Багира»</w:t>
      </w:r>
      <w:r w:rsidR="00B91DEA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 xml:space="preserve">и </w:t>
      </w:r>
      <w:r w:rsidR="00C26B3B">
        <w:rPr>
          <w:rFonts w:ascii="Times New Roman" w:hAnsi="Times New Roman" w:cs="Times New Roman"/>
        </w:rPr>
        <w:t>ее общественной полезности.</w:t>
      </w:r>
    </w:p>
    <w:p w:rsidR="00012252" w:rsidRPr="00E03665" w:rsidRDefault="00012252" w:rsidP="00B91DEA">
      <w:pPr>
        <w:ind w:firstLine="426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>Экономический эффект от реализации Программы развития:</w:t>
      </w:r>
    </w:p>
    <w:p w:rsidR="00012252" w:rsidRPr="00E03665" w:rsidRDefault="00012252" w:rsidP="00B91DEA">
      <w:pPr>
        <w:ind w:firstLine="426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 xml:space="preserve">увеличение доходов </w:t>
      </w:r>
      <w:r w:rsidR="00C26B3B" w:rsidRPr="00C26B3B">
        <w:rPr>
          <w:rFonts w:ascii="Times New Roman" w:hAnsi="Times New Roman" w:cs="Times New Roman"/>
        </w:rPr>
        <w:t>АНО ДПО «Багира»</w:t>
      </w:r>
      <w:r w:rsidR="00C26B3B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 xml:space="preserve">от реализации различных программ повышения квалификации, дополнительного образования для </w:t>
      </w:r>
      <w:r w:rsidR="00C26B3B">
        <w:rPr>
          <w:rFonts w:ascii="Times New Roman" w:hAnsi="Times New Roman" w:cs="Times New Roman"/>
        </w:rPr>
        <w:t xml:space="preserve">детей и </w:t>
      </w:r>
      <w:r w:rsidRPr="00E03665">
        <w:rPr>
          <w:rFonts w:ascii="Times New Roman" w:hAnsi="Times New Roman" w:cs="Times New Roman"/>
        </w:rPr>
        <w:t xml:space="preserve">взрослых из всех источников по приоритетным направлениям развития </w:t>
      </w:r>
      <w:r w:rsidR="00C26B3B" w:rsidRPr="00C26B3B">
        <w:rPr>
          <w:rFonts w:ascii="Times New Roman" w:hAnsi="Times New Roman" w:cs="Times New Roman"/>
        </w:rPr>
        <w:t>АНО ДПО «Багира»</w:t>
      </w:r>
      <w:r w:rsidRPr="00E03665">
        <w:rPr>
          <w:rFonts w:ascii="Times New Roman" w:hAnsi="Times New Roman" w:cs="Times New Roman"/>
        </w:rPr>
        <w:t>.</w:t>
      </w:r>
    </w:p>
    <w:p w:rsidR="00012252" w:rsidRPr="00E03665" w:rsidRDefault="00012252" w:rsidP="00B91DEA">
      <w:pPr>
        <w:ind w:firstLine="426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 xml:space="preserve">Социальный эффект от реализации мероприятий Программы развития </w:t>
      </w:r>
      <w:r w:rsidR="00C26B3B" w:rsidRPr="00C26B3B">
        <w:rPr>
          <w:rFonts w:ascii="Times New Roman" w:hAnsi="Times New Roman" w:cs="Times New Roman"/>
        </w:rPr>
        <w:t>АНО ДПО «Багира»</w:t>
      </w:r>
      <w:r w:rsidRPr="00E03665">
        <w:rPr>
          <w:rFonts w:ascii="Times New Roman" w:hAnsi="Times New Roman" w:cs="Times New Roman"/>
        </w:rPr>
        <w:t>:</w:t>
      </w:r>
      <w:r w:rsidR="00C26B3B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 xml:space="preserve">обновление материально-технического оснащения </w:t>
      </w:r>
      <w:r w:rsidR="00C26B3B" w:rsidRPr="00C26B3B">
        <w:rPr>
          <w:rFonts w:ascii="Times New Roman" w:hAnsi="Times New Roman" w:cs="Times New Roman"/>
        </w:rPr>
        <w:t xml:space="preserve">АНО ДПО «Багира» </w:t>
      </w:r>
      <w:r w:rsidRPr="00E03665">
        <w:rPr>
          <w:rFonts w:ascii="Times New Roman" w:hAnsi="Times New Roman" w:cs="Times New Roman"/>
        </w:rPr>
        <w:t>(функционирование развитой учебно-образовательной и инновационной инфраструктуры могут создать условия сотрудничества и обучения в Учебном центре еще более привлекательными для граждан любых возрастов).</w:t>
      </w:r>
    </w:p>
    <w:p w:rsidR="00012252" w:rsidRPr="00E03665" w:rsidRDefault="00012252" w:rsidP="00B91DEA">
      <w:pPr>
        <w:ind w:firstLine="426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 xml:space="preserve">Планируется участие работодателей в образовательном процессе, итоговой аттестации выпускников образовательного учреждения и аттестации педагогических работников </w:t>
      </w:r>
      <w:r w:rsidR="00C26B3B" w:rsidRPr="00C26B3B">
        <w:rPr>
          <w:rFonts w:ascii="Times New Roman" w:hAnsi="Times New Roman" w:cs="Times New Roman"/>
        </w:rPr>
        <w:t>АНО ДПО «Багира»</w:t>
      </w:r>
      <w:r w:rsidRPr="00E03665">
        <w:rPr>
          <w:rFonts w:ascii="Times New Roman" w:hAnsi="Times New Roman" w:cs="Times New Roman"/>
        </w:rPr>
        <w:t>.</w:t>
      </w:r>
    </w:p>
    <w:p w:rsidR="00012252" w:rsidRPr="00E03665" w:rsidRDefault="00012252" w:rsidP="00B91DEA">
      <w:pPr>
        <w:ind w:firstLine="426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 xml:space="preserve">Целенаправленное и активное вхождение </w:t>
      </w:r>
      <w:r w:rsidR="00C26B3B" w:rsidRPr="00C26B3B">
        <w:rPr>
          <w:rFonts w:ascii="Times New Roman" w:hAnsi="Times New Roman" w:cs="Times New Roman"/>
        </w:rPr>
        <w:t>АНО ДПО «Багира»</w:t>
      </w:r>
      <w:r w:rsidR="00C26B3B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 xml:space="preserve">в тесное взаимодействие с работодателем единственно возможное условие сохранения и развития его социальной миссии в процессе реализации образовательных программ. При выстраивании системы кооперации с социальными партнёрами </w:t>
      </w:r>
      <w:r w:rsidR="00C26B3B" w:rsidRPr="00C26B3B">
        <w:rPr>
          <w:rFonts w:ascii="Times New Roman" w:hAnsi="Times New Roman" w:cs="Times New Roman"/>
        </w:rPr>
        <w:t>АНО ДПО «Багира»</w:t>
      </w:r>
      <w:r w:rsidRPr="00E03665">
        <w:rPr>
          <w:rFonts w:ascii="Times New Roman" w:hAnsi="Times New Roman" w:cs="Times New Roman"/>
        </w:rPr>
        <w:t>, прежде всего, предполагает возможность оперативно реагировать на требования работодателей и совместно с ними разрабатывать такие образовательные программы повышения квалификации, дополнительные образовательные программы, которые позволят подготавливать востребованные кадровые ресурсы.</w:t>
      </w:r>
    </w:p>
    <w:p w:rsidR="00012252" w:rsidRDefault="00C26B3B" w:rsidP="00C26B3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ВЫВОД</w:t>
      </w:r>
    </w:p>
    <w:p w:rsidR="00012252" w:rsidRPr="00E03665" w:rsidRDefault="00012252" w:rsidP="00B91DEA">
      <w:pPr>
        <w:ind w:firstLine="426"/>
        <w:jc w:val="both"/>
        <w:rPr>
          <w:rFonts w:ascii="Times New Roman" w:hAnsi="Times New Roman" w:cs="Times New Roman"/>
        </w:rPr>
      </w:pPr>
      <w:r w:rsidRPr="00E03665">
        <w:rPr>
          <w:rFonts w:ascii="Times New Roman" w:hAnsi="Times New Roman" w:cs="Times New Roman"/>
        </w:rPr>
        <w:t>В качестве вывода можно кратко определить ключевые идеи подхода к образованию в Программе развития:</w:t>
      </w:r>
      <w:r w:rsidR="00C26B3B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будущее предстает для нас как пространство возможностей, а настоящее как процесс отбора; система образования должна быть открытой и динамичной;</w:t>
      </w:r>
      <w:r w:rsidR="00C26B3B">
        <w:rPr>
          <w:rFonts w:ascii="Times New Roman" w:hAnsi="Times New Roman" w:cs="Times New Roman"/>
        </w:rPr>
        <w:t xml:space="preserve"> </w:t>
      </w:r>
      <w:r w:rsidRPr="00E03665">
        <w:rPr>
          <w:rFonts w:ascii="Times New Roman" w:hAnsi="Times New Roman" w:cs="Times New Roman"/>
        </w:rPr>
        <w:t>в открытой системе каждый человек рассматривается как неповторимая индивидуальность; принципы самоорганизации, реализующиеся в саморазвивающейся среде, предполагают совместное творчество организаторов, преподавателей, обучающихся в определении целей, задач, стратегии.</w:t>
      </w:r>
    </w:p>
    <w:p w:rsidR="00CB5BCE" w:rsidRPr="00E03665" w:rsidRDefault="00CB5BCE" w:rsidP="00012252">
      <w:pPr>
        <w:jc w:val="both"/>
        <w:rPr>
          <w:rFonts w:ascii="Times New Roman" w:hAnsi="Times New Roman" w:cs="Times New Roman"/>
        </w:rPr>
      </w:pPr>
    </w:p>
    <w:sectPr w:rsidR="00CB5BCE" w:rsidRPr="00E03665" w:rsidSect="00E03665">
      <w:type w:val="continuous"/>
      <w:pgSz w:w="11909" w:h="16838"/>
      <w:pgMar w:top="1134" w:right="850" w:bottom="1134" w:left="1701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A1F51"/>
    <w:multiLevelType w:val="multilevel"/>
    <w:tmpl w:val="5DB8ECD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BA49CC"/>
    <w:multiLevelType w:val="hybridMultilevel"/>
    <w:tmpl w:val="A782AE2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4B705F84"/>
    <w:multiLevelType w:val="multilevel"/>
    <w:tmpl w:val="3A2C23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222E46"/>
    <w:multiLevelType w:val="multilevel"/>
    <w:tmpl w:val="F83845F6"/>
    <w:lvl w:ilvl="0">
      <w:start w:val="1"/>
      <w:numFmt w:val="decimal"/>
      <w:lvlText w:val="1.1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611637"/>
    <w:multiLevelType w:val="multilevel"/>
    <w:tmpl w:val="041AD6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252"/>
    <w:rsid w:val="00012252"/>
    <w:rsid w:val="000366E6"/>
    <w:rsid w:val="000D73CA"/>
    <w:rsid w:val="00106735"/>
    <w:rsid w:val="00166D68"/>
    <w:rsid w:val="00276269"/>
    <w:rsid w:val="003E7168"/>
    <w:rsid w:val="00812D88"/>
    <w:rsid w:val="009C0397"/>
    <w:rsid w:val="00B37623"/>
    <w:rsid w:val="00B91DEA"/>
    <w:rsid w:val="00BA135D"/>
    <w:rsid w:val="00C26B3B"/>
    <w:rsid w:val="00CB5BCE"/>
    <w:rsid w:val="00D36887"/>
    <w:rsid w:val="00DF6066"/>
    <w:rsid w:val="00E03665"/>
    <w:rsid w:val="00E26FE5"/>
    <w:rsid w:val="00E9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1225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01225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01225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01225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3">
    <w:name w:val="Основной текст_"/>
    <w:basedOn w:val="a0"/>
    <w:link w:val="3"/>
    <w:rsid w:val="000122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Основной текст + Полужирный"/>
    <w:basedOn w:val="a3"/>
    <w:rsid w:val="0001225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">
    <w:name w:val="Заголовок №2_"/>
    <w:basedOn w:val="a0"/>
    <w:link w:val="20"/>
    <w:rsid w:val="0001225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5">
    <w:name w:val="Подпись к таблице"/>
    <w:basedOn w:val="a0"/>
    <w:rsid w:val="000122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5pt">
    <w:name w:val="Основной текст + 11;5 pt;Курсив"/>
    <w:basedOn w:val="a3"/>
    <w:rsid w:val="0001225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3"/>
    <w:rsid w:val="00012252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75pt">
    <w:name w:val="Основной текст + 7;5 pt"/>
    <w:basedOn w:val="a3"/>
    <w:rsid w:val="00012252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11">
    <w:name w:val="Основной текст1"/>
    <w:basedOn w:val="a3"/>
    <w:rsid w:val="00012252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shd w:val="clear" w:color="auto" w:fill="FFFFFF"/>
      <w:lang w:val="ru-RU" w:eastAsia="ru-RU" w:bidi="ru-RU"/>
    </w:rPr>
  </w:style>
  <w:style w:type="character" w:customStyle="1" w:styleId="21">
    <w:name w:val="Основной текст2"/>
    <w:basedOn w:val="a3"/>
    <w:rsid w:val="00012252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012252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50">
    <w:name w:val="Основной текст (5)"/>
    <w:basedOn w:val="a"/>
    <w:link w:val="5"/>
    <w:rsid w:val="00012252"/>
    <w:pPr>
      <w:shd w:val="clear" w:color="auto" w:fill="FFFFFF"/>
      <w:spacing w:before="3480" w:line="341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10">
    <w:name w:val="Заголовок №1"/>
    <w:basedOn w:val="a"/>
    <w:link w:val="1"/>
    <w:rsid w:val="00012252"/>
    <w:pPr>
      <w:shd w:val="clear" w:color="auto" w:fill="FFFFFF"/>
      <w:spacing w:after="540"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3">
    <w:name w:val="Основной текст3"/>
    <w:basedOn w:val="a"/>
    <w:link w:val="a3"/>
    <w:rsid w:val="00012252"/>
    <w:pPr>
      <w:shd w:val="clear" w:color="auto" w:fill="FFFFFF"/>
      <w:spacing w:before="300" w:after="240" w:line="274" w:lineRule="exact"/>
      <w:ind w:hanging="120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0">
    <w:name w:val="Заголовок №2"/>
    <w:basedOn w:val="a"/>
    <w:link w:val="2"/>
    <w:rsid w:val="00012252"/>
    <w:pPr>
      <w:shd w:val="clear" w:color="auto" w:fill="FFFFFF"/>
      <w:spacing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table" w:styleId="a6">
    <w:name w:val="Table Grid"/>
    <w:basedOn w:val="a1"/>
    <w:uiPriority w:val="39"/>
    <w:rsid w:val="00E03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366E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66E6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1225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01225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01225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01225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3">
    <w:name w:val="Основной текст_"/>
    <w:basedOn w:val="a0"/>
    <w:link w:val="3"/>
    <w:rsid w:val="000122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Основной текст + Полужирный"/>
    <w:basedOn w:val="a3"/>
    <w:rsid w:val="0001225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">
    <w:name w:val="Заголовок №2_"/>
    <w:basedOn w:val="a0"/>
    <w:link w:val="20"/>
    <w:rsid w:val="0001225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5">
    <w:name w:val="Подпись к таблице"/>
    <w:basedOn w:val="a0"/>
    <w:rsid w:val="000122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5pt">
    <w:name w:val="Основной текст + 11;5 pt;Курсив"/>
    <w:basedOn w:val="a3"/>
    <w:rsid w:val="0001225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3"/>
    <w:rsid w:val="00012252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75pt">
    <w:name w:val="Основной текст + 7;5 pt"/>
    <w:basedOn w:val="a3"/>
    <w:rsid w:val="00012252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11">
    <w:name w:val="Основной текст1"/>
    <w:basedOn w:val="a3"/>
    <w:rsid w:val="00012252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shd w:val="clear" w:color="auto" w:fill="FFFFFF"/>
      <w:lang w:val="ru-RU" w:eastAsia="ru-RU" w:bidi="ru-RU"/>
    </w:rPr>
  </w:style>
  <w:style w:type="character" w:customStyle="1" w:styleId="21">
    <w:name w:val="Основной текст2"/>
    <w:basedOn w:val="a3"/>
    <w:rsid w:val="00012252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012252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50">
    <w:name w:val="Основной текст (5)"/>
    <w:basedOn w:val="a"/>
    <w:link w:val="5"/>
    <w:rsid w:val="00012252"/>
    <w:pPr>
      <w:shd w:val="clear" w:color="auto" w:fill="FFFFFF"/>
      <w:spacing w:before="3480" w:line="341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10">
    <w:name w:val="Заголовок №1"/>
    <w:basedOn w:val="a"/>
    <w:link w:val="1"/>
    <w:rsid w:val="00012252"/>
    <w:pPr>
      <w:shd w:val="clear" w:color="auto" w:fill="FFFFFF"/>
      <w:spacing w:after="540"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3">
    <w:name w:val="Основной текст3"/>
    <w:basedOn w:val="a"/>
    <w:link w:val="a3"/>
    <w:rsid w:val="00012252"/>
    <w:pPr>
      <w:shd w:val="clear" w:color="auto" w:fill="FFFFFF"/>
      <w:spacing w:before="300" w:after="240" w:line="274" w:lineRule="exact"/>
      <w:ind w:hanging="120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0">
    <w:name w:val="Заголовок №2"/>
    <w:basedOn w:val="a"/>
    <w:link w:val="2"/>
    <w:rsid w:val="00012252"/>
    <w:pPr>
      <w:shd w:val="clear" w:color="auto" w:fill="FFFFFF"/>
      <w:spacing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table" w:styleId="a6">
    <w:name w:val="Table Grid"/>
    <w:basedOn w:val="a1"/>
    <w:uiPriority w:val="39"/>
    <w:rsid w:val="00E03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366E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66E6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1752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Багира проф</cp:lastModifiedBy>
  <cp:revision>2</cp:revision>
  <dcterms:created xsi:type="dcterms:W3CDTF">2018-07-31T16:41:00Z</dcterms:created>
  <dcterms:modified xsi:type="dcterms:W3CDTF">2018-07-31T16:41:00Z</dcterms:modified>
</cp:coreProperties>
</file>